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2280A8" w14:textId="77777777" w:rsidR="002A3E95" w:rsidRPr="00BE758F" w:rsidRDefault="002A3E95" w:rsidP="002A3E95">
      <w:pPr>
        <w:rPr>
          <w:rFonts w:ascii="Comic Sans MS" w:hAnsi="Comic Sans MS" w:cstheme="minorHAnsi"/>
          <w:sz w:val="32"/>
          <w:szCs w:val="28"/>
          <w:u w:val="single"/>
        </w:rPr>
      </w:pPr>
      <w:r w:rsidRPr="00BE758F">
        <w:rPr>
          <w:rFonts w:ascii="Comic Sans MS" w:hAnsi="Comic Sans MS" w:cstheme="minorHAnsi"/>
          <w:sz w:val="32"/>
          <w:szCs w:val="28"/>
          <w:u w:val="single"/>
        </w:rPr>
        <w:t>RE</w:t>
      </w:r>
    </w:p>
    <w:p w14:paraId="72AE7EC6" w14:textId="77777777" w:rsidR="002A3E95" w:rsidRPr="00241007" w:rsidRDefault="002A3E95" w:rsidP="002A3E95">
      <w:pPr>
        <w:rPr>
          <w:rFonts w:ascii="Comic Sans MS" w:hAnsi="Comic Sans MS"/>
          <w:sz w:val="28"/>
          <w:szCs w:val="28"/>
        </w:rPr>
      </w:pPr>
      <w:r w:rsidRPr="00241007">
        <w:rPr>
          <w:rFonts w:ascii="Comic Sans MS" w:hAnsi="Comic Sans MS"/>
          <w:sz w:val="28"/>
          <w:szCs w:val="28"/>
        </w:rPr>
        <w:t xml:space="preserve">Last week we looked at different types of books and their purposes. Think about these questions; no written answers needed: Why should we treat books with care? If you wrote a book, what kind of book would it be and why? How would you feel if you had a book of your own printed? </w:t>
      </w:r>
    </w:p>
    <w:p w14:paraId="2B4278A7" w14:textId="77777777" w:rsidR="002A3E95" w:rsidRPr="00241007" w:rsidRDefault="002A3E95" w:rsidP="002A3E95">
      <w:pPr>
        <w:rPr>
          <w:rFonts w:ascii="Comic Sans MS" w:hAnsi="Comic Sans MS"/>
          <w:sz w:val="28"/>
          <w:szCs w:val="28"/>
        </w:rPr>
      </w:pPr>
    </w:p>
    <w:p w14:paraId="301B68EC" w14:textId="77777777" w:rsidR="002A3E95" w:rsidRPr="00241007" w:rsidRDefault="002A3E95" w:rsidP="002A3E95">
      <w:pPr>
        <w:rPr>
          <w:rFonts w:ascii="Comic Sans MS" w:hAnsi="Comic Sans MS"/>
          <w:sz w:val="28"/>
          <w:szCs w:val="28"/>
        </w:rPr>
      </w:pPr>
      <w:r w:rsidRPr="00241007">
        <w:rPr>
          <w:rFonts w:ascii="Comic Sans MS" w:hAnsi="Comic Sans MS"/>
          <w:sz w:val="28"/>
          <w:szCs w:val="28"/>
        </w:rPr>
        <w:t>The Bible is by far the best-selling book of all time.</w:t>
      </w:r>
    </w:p>
    <w:p w14:paraId="2694FFCD" w14:textId="77777777" w:rsidR="002A3E95" w:rsidRPr="00241007" w:rsidRDefault="002A3E95" w:rsidP="002A3E95">
      <w:pPr>
        <w:rPr>
          <w:rFonts w:ascii="Comic Sans MS" w:hAnsi="Comic Sans MS"/>
          <w:sz w:val="28"/>
          <w:szCs w:val="28"/>
        </w:rPr>
      </w:pPr>
      <w:r w:rsidRPr="00241007">
        <w:rPr>
          <w:rFonts w:ascii="Comic Sans MS" w:hAnsi="Comic Sans MS"/>
          <w:sz w:val="28"/>
          <w:szCs w:val="28"/>
        </w:rPr>
        <w:t>The word Bible means book, although it is actually a collection of different kinds of books or writings, which we call Holy Scripture. It tells of God’s love and how people responded to that love. The books of the Old Testament tell of the events before the coming of Jesus. The New Testament tells of the birth, life, passion, death and resurrection of Jesus and of how the Church began and grew as it spread the Good News.</w:t>
      </w:r>
    </w:p>
    <w:p w14:paraId="3D261BB0" w14:textId="77777777" w:rsidR="002A3E95" w:rsidRPr="00241007" w:rsidRDefault="002A3E95" w:rsidP="002A3E95">
      <w:pPr>
        <w:rPr>
          <w:rFonts w:ascii="Comic Sans MS" w:hAnsi="Comic Sans MS"/>
          <w:sz w:val="28"/>
          <w:szCs w:val="28"/>
        </w:rPr>
      </w:pPr>
      <w:r w:rsidRPr="00241007">
        <w:rPr>
          <w:rFonts w:ascii="Comic Sans MS" w:hAnsi="Comic Sans MS"/>
          <w:sz w:val="28"/>
          <w:szCs w:val="28"/>
        </w:rPr>
        <w:t>Much of what is in the Bible started with telling a story orally and passing it on from one generation to the next. Gradually, over a very long period of time the stories were collated and written down. There are seventy-three books in the Bible, forty-six in the Old Testament and twenty-seven in the New Testament. Nobody knows exactly when each book was written. We do know that it took a thousand years or more for all the books to be completed. The last book was written at the end of the first century AD.</w:t>
      </w:r>
    </w:p>
    <w:p w14:paraId="7A00FBF6" w14:textId="77777777" w:rsidR="002A3E95" w:rsidRPr="00241007" w:rsidRDefault="002A3E95" w:rsidP="002A3E95">
      <w:pPr>
        <w:rPr>
          <w:rFonts w:ascii="Comic Sans MS" w:hAnsi="Comic Sans MS"/>
          <w:sz w:val="28"/>
          <w:szCs w:val="28"/>
        </w:rPr>
      </w:pPr>
    </w:p>
    <w:p w14:paraId="12CF0215" w14:textId="77777777" w:rsidR="002A3E95" w:rsidRPr="00241007" w:rsidRDefault="002A3E95" w:rsidP="002A3E95">
      <w:pPr>
        <w:rPr>
          <w:rFonts w:ascii="Comic Sans MS" w:hAnsi="Comic Sans MS"/>
          <w:sz w:val="28"/>
          <w:szCs w:val="28"/>
        </w:rPr>
      </w:pPr>
      <w:r w:rsidRPr="00241007">
        <w:rPr>
          <w:rFonts w:ascii="Comic Sans MS" w:hAnsi="Comic Sans MS"/>
          <w:sz w:val="28"/>
          <w:szCs w:val="28"/>
        </w:rPr>
        <w:t xml:space="preserve">Over many years, many different authors have contributed writings, so there are </w:t>
      </w:r>
      <w:r w:rsidRPr="0084658A">
        <w:rPr>
          <w:rFonts w:ascii="Comic Sans MS" w:hAnsi="Comic Sans MS"/>
          <w:b/>
          <w:sz w:val="28"/>
          <w:szCs w:val="28"/>
        </w:rPr>
        <w:t>poetry, letters, prayers, history, documentaries, drama, legend, and biography</w:t>
      </w:r>
      <w:r w:rsidRPr="00241007">
        <w:rPr>
          <w:rFonts w:ascii="Comic Sans MS" w:hAnsi="Comic Sans MS"/>
          <w:sz w:val="28"/>
          <w:szCs w:val="28"/>
        </w:rPr>
        <w:t>; in fact any kind of writing or genre that you would find in a good library. All these authors, regardless of the style in which they wrote, wanted to tell one thing – the truth about God and his love for his people.</w:t>
      </w:r>
    </w:p>
    <w:p w14:paraId="2A8FA0E5" w14:textId="77777777" w:rsidR="002A3E95" w:rsidRPr="00241007" w:rsidRDefault="002A3E95" w:rsidP="002A3E95">
      <w:pPr>
        <w:rPr>
          <w:rFonts w:ascii="Comic Sans MS" w:hAnsi="Comic Sans MS"/>
          <w:sz w:val="28"/>
          <w:szCs w:val="28"/>
        </w:rPr>
      </w:pPr>
    </w:p>
    <w:p w14:paraId="631C2CAF" w14:textId="77777777" w:rsidR="002A3E95" w:rsidRPr="00241007" w:rsidRDefault="002A3E95" w:rsidP="002A3E95">
      <w:pPr>
        <w:rPr>
          <w:rFonts w:ascii="Comic Sans MS" w:hAnsi="Comic Sans MS"/>
          <w:sz w:val="28"/>
          <w:szCs w:val="28"/>
        </w:rPr>
      </w:pPr>
      <w:r w:rsidRPr="00241007">
        <w:rPr>
          <w:rFonts w:ascii="Comic Sans MS" w:hAnsi="Comic Sans MS"/>
          <w:sz w:val="28"/>
          <w:szCs w:val="28"/>
        </w:rPr>
        <w:t>Now we understand a bit more about how the Bible is split into so many books, I have a search and find task for you. Here is a list of 6 references:</w:t>
      </w:r>
    </w:p>
    <w:p w14:paraId="4AEB17F4" w14:textId="77777777" w:rsidR="002A3E95" w:rsidRPr="00C000CA" w:rsidRDefault="002A3E95" w:rsidP="002A3E95">
      <w:pPr>
        <w:rPr>
          <w:rFonts w:ascii="Comic Sans MS" w:hAnsi="Comic Sans MS"/>
          <w:b/>
          <w:sz w:val="28"/>
          <w:szCs w:val="28"/>
        </w:rPr>
      </w:pPr>
      <w:r w:rsidRPr="00C000CA">
        <w:rPr>
          <w:rFonts w:ascii="Comic Sans MS" w:hAnsi="Comic Sans MS"/>
          <w:b/>
          <w:sz w:val="28"/>
          <w:szCs w:val="28"/>
        </w:rPr>
        <w:t>Is</w:t>
      </w:r>
      <w:r>
        <w:rPr>
          <w:rFonts w:ascii="Comic Sans MS" w:hAnsi="Comic Sans MS"/>
          <w:b/>
          <w:sz w:val="28"/>
          <w:szCs w:val="28"/>
        </w:rPr>
        <w:t>aiah</w:t>
      </w:r>
      <w:r w:rsidRPr="00C000CA">
        <w:rPr>
          <w:rFonts w:ascii="Comic Sans MS" w:hAnsi="Comic Sans MS"/>
          <w:b/>
          <w:sz w:val="28"/>
          <w:szCs w:val="28"/>
        </w:rPr>
        <w:t xml:space="preserve"> 44: 2</w:t>
      </w:r>
    </w:p>
    <w:p w14:paraId="3802D870" w14:textId="77777777" w:rsidR="002A3E95" w:rsidRPr="00C000CA" w:rsidRDefault="002A3E95" w:rsidP="002A3E95">
      <w:pPr>
        <w:rPr>
          <w:rFonts w:ascii="Comic Sans MS" w:hAnsi="Comic Sans MS"/>
          <w:b/>
          <w:sz w:val="28"/>
          <w:szCs w:val="28"/>
        </w:rPr>
      </w:pPr>
      <w:r w:rsidRPr="00C000CA">
        <w:rPr>
          <w:rFonts w:ascii="Comic Sans MS" w:hAnsi="Comic Sans MS"/>
          <w:b/>
          <w:sz w:val="28"/>
          <w:szCs w:val="28"/>
        </w:rPr>
        <w:t>P</w:t>
      </w:r>
      <w:r>
        <w:rPr>
          <w:rFonts w:ascii="Comic Sans MS" w:hAnsi="Comic Sans MS"/>
          <w:b/>
          <w:sz w:val="28"/>
          <w:szCs w:val="28"/>
        </w:rPr>
        <w:t>roverb</w:t>
      </w:r>
      <w:r w:rsidRPr="00C000CA">
        <w:rPr>
          <w:rFonts w:ascii="Comic Sans MS" w:hAnsi="Comic Sans MS"/>
          <w:b/>
          <w:sz w:val="28"/>
          <w:szCs w:val="28"/>
        </w:rPr>
        <w:t>s 24: 13-14</w:t>
      </w:r>
    </w:p>
    <w:p w14:paraId="603610A2" w14:textId="77777777" w:rsidR="002A3E95" w:rsidRPr="00C000CA" w:rsidRDefault="002A3E95" w:rsidP="002A3E95">
      <w:pPr>
        <w:rPr>
          <w:rFonts w:ascii="Comic Sans MS" w:hAnsi="Comic Sans MS"/>
          <w:b/>
          <w:sz w:val="28"/>
          <w:szCs w:val="28"/>
        </w:rPr>
      </w:pPr>
      <w:r w:rsidRPr="00C000CA">
        <w:rPr>
          <w:rFonts w:ascii="Comic Sans MS" w:hAnsi="Comic Sans MS"/>
          <w:b/>
          <w:sz w:val="28"/>
          <w:szCs w:val="28"/>
        </w:rPr>
        <w:t>L</w:t>
      </w:r>
      <w:r>
        <w:rPr>
          <w:rFonts w:ascii="Comic Sans MS" w:hAnsi="Comic Sans MS"/>
          <w:b/>
          <w:sz w:val="28"/>
          <w:szCs w:val="28"/>
        </w:rPr>
        <w:t>u</w:t>
      </w:r>
      <w:r w:rsidRPr="00C000CA">
        <w:rPr>
          <w:rFonts w:ascii="Comic Sans MS" w:hAnsi="Comic Sans MS"/>
          <w:b/>
          <w:sz w:val="28"/>
          <w:szCs w:val="28"/>
        </w:rPr>
        <w:t>k</w:t>
      </w:r>
      <w:r>
        <w:rPr>
          <w:rFonts w:ascii="Comic Sans MS" w:hAnsi="Comic Sans MS"/>
          <w:b/>
          <w:sz w:val="28"/>
          <w:szCs w:val="28"/>
        </w:rPr>
        <w:t>e</w:t>
      </w:r>
      <w:r w:rsidRPr="00C000CA">
        <w:rPr>
          <w:rFonts w:ascii="Comic Sans MS" w:hAnsi="Comic Sans MS"/>
          <w:b/>
          <w:sz w:val="28"/>
          <w:szCs w:val="28"/>
        </w:rPr>
        <w:t xml:space="preserve"> 22: 54-57</w:t>
      </w:r>
    </w:p>
    <w:p w14:paraId="15290FCA" w14:textId="77777777" w:rsidR="002A3E95" w:rsidRPr="00C000CA" w:rsidRDefault="002A3E95" w:rsidP="002A3E95">
      <w:pPr>
        <w:rPr>
          <w:rFonts w:ascii="Comic Sans MS" w:hAnsi="Comic Sans MS"/>
          <w:b/>
          <w:sz w:val="28"/>
          <w:szCs w:val="28"/>
        </w:rPr>
      </w:pPr>
      <w:r w:rsidRPr="00C000CA">
        <w:rPr>
          <w:rFonts w:ascii="Comic Sans MS" w:hAnsi="Comic Sans MS"/>
          <w:b/>
          <w:sz w:val="28"/>
          <w:szCs w:val="28"/>
        </w:rPr>
        <w:t>Ps</w:t>
      </w:r>
      <w:r>
        <w:rPr>
          <w:rFonts w:ascii="Comic Sans MS" w:hAnsi="Comic Sans MS"/>
          <w:b/>
          <w:sz w:val="28"/>
          <w:szCs w:val="28"/>
        </w:rPr>
        <w:t>alm</w:t>
      </w:r>
      <w:r w:rsidRPr="00C000CA">
        <w:rPr>
          <w:rFonts w:ascii="Comic Sans MS" w:hAnsi="Comic Sans MS"/>
          <w:b/>
          <w:sz w:val="28"/>
          <w:szCs w:val="28"/>
        </w:rPr>
        <w:t xml:space="preserve"> 5: 1-3</w:t>
      </w:r>
    </w:p>
    <w:p w14:paraId="634F724D" w14:textId="77777777" w:rsidR="002A3E95" w:rsidRPr="00C000CA" w:rsidRDefault="002A3E95" w:rsidP="002A3E95">
      <w:pPr>
        <w:rPr>
          <w:rFonts w:ascii="Comic Sans MS" w:hAnsi="Comic Sans MS"/>
          <w:b/>
          <w:sz w:val="28"/>
          <w:szCs w:val="28"/>
        </w:rPr>
      </w:pPr>
      <w:r w:rsidRPr="00C000CA">
        <w:rPr>
          <w:rFonts w:ascii="Comic Sans MS" w:hAnsi="Comic Sans MS"/>
          <w:b/>
          <w:sz w:val="28"/>
          <w:szCs w:val="28"/>
        </w:rPr>
        <w:t>M</w:t>
      </w:r>
      <w:r>
        <w:rPr>
          <w:rFonts w:ascii="Comic Sans MS" w:hAnsi="Comic Sans MS"/>
          <w:b/>
          <w:sz w:val="28"/>
          <w:szCs w:val="28"/>
        </w:rPr>
        <w:t>a</w:t>
      </w:r>
      <w:r w:rsidRPr="00C000CA">
        <w:rPr>
          <w:rFonts w:ascii="Comic Sans MS" w:hAnsi="Comic Sans MS"/>
          <w:b/>
          <w:sz w:val="28"/>
          <w:szCs w:val="28"/>
        </w:rPr>
        <w:t>t</w:t>
      </w:r>
      <w:r>
        <w:rPr>
          <w:rFonts w:ascii="Comic Sans MS" w:hAnsi="Comic Sans MS"/>
          <w:b/>
          <w:sz w:val="28"/>
          <w:szCs w:val="28"/>
        </w:rPr>
        <w:t>thew</w:t>
      </w:r>
      <w:r w:rsidRPr="00C000CA">
        <w:rPr>
          <w:rFonts w:ascii="Comic Sans MS" w:hAnsi="Comic Sans MS"/>
          <w:b/>
          <w:sz w:val="28"/>
          <w:szCs w:val="28"/>
        </w:rPr>
        <w:t xml:space="preserve"> 21: 1-5,</w:t>
      </w:r>
    </w:p>
    <w:p w14:paraId="79E0DD78" w14:textId="77777777" w:rsidR="002A3E95" w:rsidRPr="00C000CA" w:rsidRDefault="002A3E95" w:rsidP="002A3E95">
      <w:pPr>
        <w:rPr>
          <w:rFonts w:ascii="Comic Sans MS" w:hAnsi="Comic Sans MS"/>
          <w:b/>
          <w:sz w:val="28"/>
          <w:szCs w:val="28"/>
        </w:rPr>
      </w:pPr>
      <w:r w:rsidRPr="00C000CA">
        <w:rPr>
          <w:rFonts w:ascii="Comic Sans MS" w:hAnsi="Comic Sans MS"/>
          <w:b/>
          <w:sz w:val="28"/>
          <w:szCs w:val="28"/>
        </w:rPr>
        <w:t>Ps</w:t>
      </w:r>
      <w:r>
        <w:rPr>
          <w:rFonts w:ascii="Comic Sans MS" w:hAnsi="Comic Sans MS"/>
          <w:b/>
          <w:sz w:val="28"/>
          <w:szCs w:val="28"/>
        </w:rPr>
        <w:t>alms</w:t>
      </w:r>
      <w:r w:rsidRPr="00C000CA">
        <w:rPr>
          <w:rFonts w:ascii="Comic Sans MS" w:hAnsi="Comic Sans MS"/>
          <w:b/>
          <w:sz w:val="28"/>
          <w:szCs w:val="28"/>
        </w:rPr>
        <w:t xml:space="preserve"> 150: 1-6</w:t>
      </w:r>
    </w:p>
    <w:p w14:paraId="429D3B35" w14:textId="77777777" w:rsidR="002A3E95" w:rsidRPr="00241007" w:rsidRDefault="002A3E95" w:rsidP="002A3E95">
      <w:pPr>
        <w:rPr>
          <w:rFonts w:ascii="Comic Sans MS" w:hAnsi="Comic Sans MS"/>
          <w:sz w:val="28"/>
          <w:szCs w:val="28"/>
        </w:rPr>
      </w:pPr>
    </w:p>
    <w:p w14:paraId="24F52869" w14:textId="77777777" w:rsidR="002A3E95" w:rsidRPr="00241007" w:rsidRDefault="002A3E95" w:rsidP="002A3E95">
      <w:pPr>
        <w:rPr>
          <w:rFonts w:ascii="Comic Sans MS" w:hAnsi="Comic Sans MS"/>
          <w:sz w:val="28"/>
          <w:szCs w:val="28"/>
        </w:rPr>
      </w:pPr>
      <w:r w:rsidRPr="00241007">
        <w:rPr>
          <w:rFonts w:ascii="Comic Sans MS" w:hAnsi="Comic Sans MS"/>
          <w:sz w:val="28"/>
          <w:szCs w:val="28"/>
        </w:rPr>
        <w:t xml:space="preserve">Type each one into a search engine to find the quote </w:t>
      </w:r>
      <w:r>
        <w:rPr>
          <w:rFonts w:ascii="Comic Sans MS" w:hAnsi="Comic Sans MS"/>
          <w:sz w:val="28"/>
          <w:szCs w:val="28"/>
        </w:rPr>
        <w:t xml:space="preserve">(you may want to add ‘for kids’ in the search as it may show a more child friendly version of the reference) </w:t>
      </w:r>
      <w:r w:rsidRPr="00241007">
        <w:rPr>
          <w:rFonts w:ascii="Comic Sans MS" w:hAnsi="Comic Sans MS"/>
          <w:sz w:val="28"/>
          <w:szCs w:val="28"/>
        </w:rPr>
        <w:t>or if you have a Bible of your own, look it up in there. Use the following template to make a note of which book of the Bible it comes from, what genre of writing it is and a note of the main content of the passage.</w:t>
      </w:r>
    </w:p>
    <w:p w14:paraId="6C1C1AE9" w14:textId="77777777" w:rsidR="002A3E95" w:rsidRPr="00241007" w:rsidRDefault="002A3E95" w:rsidP="002A3E95">
      <w:pPr>
        <w:rPr>
          <w:rFonts w:ascii="Comic Sans MS" w:hAnsi="Comic Sans MS"/>
          <w:sz w:val="28"/>
          <w:szCs w:val="28"/>
        </w:rPr>
      </w:pPr>
    </w:p>
    <w:tbl>
      <w:tblPr>
        <w:tblStyle w:val="TableGrid"/>
        <w:tblW w:w="0" w:type="auto"/>
        <w:tblLook w:val="04A0" w:firstRow="1" w:lastRow="0" w:firstColumn="1" w:lastColumn="0" w:noHBand="0" w:noVBand="1"/>
      </w:tblPr>
      <w:tblGrid>
        <w:gridCol w:w="3005"/>
        <w:gridCol w:w="3005"/>
        <w:gridCol w:w="3006"/>
      </w:tblGrid>
      <w:tr w:rsidR="002A3E95" w:rsidRPr="00241007" w14:paraId="619C6057" w14:textId="77777777" w:rsidTr="003313D3">
        <w:tc>
          <w:tcPr>
            <w:tcW w:w="3005" w:type="dxa"/>
          </w:tcPr>
          <w:p w14:paraId="0D414386" w14:textId="77777777" w:rsidR="002A3E95" w:rsidRPr="00241007" w:rsidRDefault="002A3E95" w:rsidP="003313D3">
            <w:pPr>
              <w:rPr>
                <w:rFonts w:ascii="Comic Sans MS" w:hAnsi="Comic Sans MS"/>
                <w:sz w:val="28"/>
                <w:szCs w:val="28"/>
              </w:rPr>
            </w:pPr>
            <w:r w:rsidRPr="00241007">
              <w:rPr>
                <w:rFonts w:ascii="Comic Sans MS" w:hAnsi="Comic Sans MS"/>
                <w:sz w:val="28"/>
                <w:szCs w:val="28"/>
              </w:rPr>
              <w:t>Bible reference</w:t>
            </w:r>
          </w:p>
        </w:tc>
        <w:tc>
          <w:tcPr>
            <w:tcW w:w="3005" w:type="dxa"/>
          </w:tcPr>
          <w:p w14:paraId="1BC82E4B" w14:textId="77777777" w:rsidR="002A3E95" w:rsidRPr="00241007" w:rsidRDefault="002A3E95" w:rsidP="003313D3">
            <w:pPr>
              <w:rPr>
                <w:rFonts w:ascii="Comic Sans MS" w:hAnsi="Comic Sans MS"/>
                <w:sz w:val="28"/>
                <w:szCs w:val="28"/>
              </w:rPr>
            </w:pPr>
            <w:r w:rsidRPr="00241007">
              <w:rPr>
                <w:rFonts w:ascii="Comic Sans MS" w:hAnsi="Comic Sans MS"/>
                <w:sz w:val="28"/>
                <w:szCs w:val="28"/>
              </w:rPr>
              <w:t xml:space="preserve">What genre of writing do you think it is? </w:t>
            </w:r>
          </w:p>
        </w:tc>
        <w:tc>
          <w:tcPr>
            <w:tcW w:w="3006" w:type="dxa"/>
          </w:tcPr>
          <w:p w14:paraId="69A4B914" w14:textId="77777777" w:rsidR="002A3E95" w:rsidRPr="00241007" w:rsidRDefault="002A3E95" w:rsidP="003313D3">
            <w:pPr>
              <w:rPr>
                <w:rFonts w:ascii="Comic Sans MS" w:hAnsi="Comic Sans MS"/>
                <w:sz w:val="28"/>
                <w:szCs w:val="28"/>
              </w:rPr>
            </w:pPr>
            <w:r w:rsidRPr="00241007">
              <w:rPr>
                <w:rFonts w:ascii="Comic Sans MS" w:hAnsi="Comic Sans MS"/>
                <w:sz w:val="28"/>
                <w:szCs w:val="28"/>
              </w:rPr>
              <w:t>Summarise the content</w:t>
            </w:r>
          </w:p>
          <w:p w14:paraId="6F5D1931" w14:textId="77777777" w:rsidR="002A3E95" w:rsidRPr="00241007" w:rsidRDefault="002A3E95" w:rsidP="003313D3">
            <w:pPr>
              <w:rPr>
                <w:rFonts w:ascii="Comic Sans MS" w:hAnsi="Comic Sans MS"/>
                <w:sz w:val="28"/>
                <w:szCs w:val="28"/>
              </w:rPr>
            </w:pPr>
          </w:p>
        </w:tc>
      </w:tr>
      <w:tr w:rsidR="002A3E95" w:rsidRPr="00241007" w14:paraId="1FEF2690" w14:textId="77777777" w:rsidTr="003313D3">
        <w:tc>
          <w:tcPr>
            <w:tcW w:w="3005" w:type="dxa"/>
          </w:tcPr>
          <w:p w14:paraId="4728C70A" w14:textId="77777777" w:rsidR="002A3E95" w:rsidRPr="00241007" w:rsidRDefault="002A3E95" w:rsidP="003313D3">
            <w:pPr>
              <w:rPr>
                <w:rFonts w:ascii="Comic Sans MS" w:hAnsi="Comic Sans MS"/>
                <w:sz w:val="28"/>
                <w:szCs w:val="28"/>
              </w:rPr>
            </w:pPr>
            <w:r>
              <w:rPr>
                <w:rFonts w:ascii="Comic Sans MS" w:hAnsi="Comic Sans MS"/>
                <w:sz w:val="28"/>
                <w:szCs w:val="28"/>
              </w:rPr>
              <w:t>Isaiah 44: 2</w:t>
            </w:r>
          </w:p>
        </w:tc>
        <w:tc>
          <w:tcPr>
            <w:tcW w:w="3005" w:type="dxa"/>
          </w:tcPr>
          <w:p w14:paraId="0268B7E2" w14:textId="77777777" w:rsidR="002A3E95" w:rsidRPr="00241007" w:rsidRDefault="002A3E95" w:rsidP="003313D3">
            <w:pPr>
              <w:rPr>
                <w:rFonts w:ascii="Comic Sans MS" w:hAnsi="Comic Sans MS"/>
                <w:sz w:val="28"/>
                <w:szCs w:val="28"/>
              </w:rPr>
            </w:pPr>
            <w:r>
              <w:rPr>
                <w:rFonts w:ascii="Comic Sans MS" w:hAnsi="Comic Sans MS"/>
                <w:sz w:val="28"/>
                <w:szCs w:val="28"/>
              </w:rPr>
              <w:t>I think the genre is a letter of explanation</w:t>
            </w:r>
          </w:p>
        </w:tc>
        <w:tc>
          <w:tcPr>
            <w:tcW w:w="3006" w:type="dxa"/>
          </w:tcPr>
          <w:p w14:paraId="06630623" w14:textId="77777777" w:rsidR="002A3E95" w:rsidRPr="00241007" w:rsidRDefault="002A3E95" w:rsidP="003313D3">
            <w:pPr>
              <w:rPr>
                <w:rFonts w:ascii="Comic Sans MS" w:hAnsi="Comic Sans MS"/>
                <w:sz w:val="28"/>
                <w:szCs w:val="28"/>
              </w:rPr>
            </w:pPr>
            <w:r>
              <w:rPr>
                <w:rFonts w:ascii="Comic Sans MS" w:hAnsi="Comic Sans MS"/>
                <w:sz w:val="28"/>
                <w:szCs w:val="28"/>
              </w:rPr>
              <w:t>It explains that the Lord chose us and will, “pour out water for the thirsty land” which I think means Jesus will be there looking after us.</w:t>
            </w:r>
          </w:p>
        </w:tc>
      </w:tr>
      <w:tr w:rsidR="002A3E95" w:rsidRPr="00241007" w14:paraId="046C4188" w14:textId="77777777" w:rsidTr="003313D3">
        <w:tc>
          <w:tcPr>
            <w:tcW w:w="3005" w:type="dxa"/>
          </w:tcPr>
          <w:p w14:paraId="34A73579" w14:textId="77777777" w:rsidR="002A3E95" w:rsidRPr="00241007" w:rsidRDefault="002A3E95" w:rsidP="003313D3">
            <w:pPr>
              <w:rPr>
                <w:rFonts w:ascii="Comic Sans MS" w:hAnsi="Comic Sans MS"/>
                <w:sz w:val="28"/>
                <w:szCs w:val="28"/>
              </w:rPr>
            </w:pPr>
            <w:r>
              <w:rPr>
                <w:rFonts w:ascii="Comic Sans MS" w:hAnsi="Comic Sans MS"/>
                <w:sz w:val="28"/>
                <w:szCs w:val="28"/>
              </w:rPr>
              <w:lastRenderedPageBreak/>
              <w:t>Proverbs 24: 13-14</w:t>
            </w:r>
          </w:p>
        </w:tc>
        <w:tc>
          <w:tcPr>
            <w:tcW w:w="3005" w:type="dxa"/>
          </w:tcPr>
          <w:p w14:paraId="0DBB4561" w14:textId="77777777" w:rsidR="002A3E95" w:rsidRPr="00241007" w:rsidRDefault="002A3E95" w:rsidP="003313D3">
            <w:pPr>
              <w:rPr>
                <w:rFonts w:ascii="Comic Sans MS" w:hAnsi="Comic Sans MS"/>
                <w:sz w:val="28"/>
                <w:szCs w:val="28"/>
              </w:rPr>
            </w:pPr>
            <w:r>
              <w:rPr>
                <w:rFonts w:ascii="Comic Sans MS" w:hAnsi="Comic Sans MS"/>
                <w:sz w:val="28"/>
                <w:szCs w:val="28"/>
              </w:rPr>
              <w:t>It reads like a poem to me</w:t>
            </w:r>
          </w:p>
        </w:tc>
        <w:tc>
          <w:tcPr>
            <w:tcW w:w="3006" w:type="dxa"/>
          </w:tcPr>
          <w:p w14:paraId="646150F9" w14:textId="77777777" w:rsidR="002A3E95" w:rsidRPr="00241007" w:rsidRDefault="002A3E95" w:rsidP="003313D3">
            <w:pPr>
              <w:rPr>
                <w:rFonts w:ascii="Comic Sans MS" w:hAnsi="Comic Sans MS"/>
                <w:sz w:val="28"/>
                <w:szCs w:val="28"/>
              </w:rPr>
            </w:pPr>
            <w:r>
              <w:rPr>
                <w:rFonts w:ascii="Comic Sans MS" w:hAnsi="Comic Sans MS"/>
                <w:sz w:val="28"/>
                <w:szCs w:val="28"/>
              </w:rPr>
              <w:t>The reference explains how we must eat the honey because it is good for you. Honey is referred to as wisdom.</w:t>
            </w:r>
          </w:p>
        </w:tc>
      </w:tr>
      <w:tr w:rsidR="002A3E95" w:rsidRPr="00241007" w14:paraId="23418A27" w14:textId="77777777" w:rsidTr="003313D3">
        <w:tc>
          <w:tcPr>
            <w:tcW w:w="3005" w:type="dxa"/>
          </w:tcPr>
          <w:p w14:paraId="481AAAC3" w14:textId="77777777" w:rsidR="002A3E95" w:rsidRDefault="002A3E95" w:rsidP="003313D3">
            <w:pPr>
              <w:rPr>
                <w:rFonts w:ascii="Comic Sans MS" w:hAnsi="Comic Sans MS"/>
                <w:sz w:val="28"/>
                <w:szCs w:val="28"/>
              </w:rPr>
            </w:pPr>
            <w:r>
              <w:rPr>
                <w:rFonts w:ascii="Comic Sans MS" w:hAnsi="Comic Sans MS"/>
                <w:sz w:val="28"/>
                <w:szCs w:val="28"/>
              </w:rPr>
              <w:t>Luke 22: 54-57</w:t>
            </w:r>
          </w:p>
          <w:p w14:paraId="4215E90F" w14:textId="77777777" w:rsidR="002A3E95" w:rsidRPr="00241007" w:rsidRDefault="002A3E95" w:rsidP="003313D3">
            <w:pPr>
              <w:rPr>
                <w:rFonts w:ascii="Comic Sans MS" w:hAnsi="Comic Sans MS"/>
                <w:sz w:val="28"/>
                <w:szCs w:val="28"/>
              </w:rPr>
            </w:pPr>
          </w:p>
        </w:tc>
        <w:tc>
          <w:tcPr>
            <w:tcW w:w="3005" w:type="dxa"/>
          </w:tcPr>
          <w:p w14:paraId="5D9AC5B4" w14:textId="77777777" w:rsidR="002A3E95" w:rsidRPr="00241007" w:rsidRDefault="002A3E95" w:rsidP="003313D3">
            <w:pPr>
              <w:rPr>
                <w:rFonts w:ascii="Comic Sans MS" w:hAnsi="Comic Sans MS"/>
                <w:sz w:val="28"/>
                <w:szCs w:val="28"/>
              </w:rPr>
            </w:pPr>
          </w:p>
        </w:tc>
        <w:tc>
          <w:tcPr>
            <w:tcW w:w="3006" w:type="dxa"/>
          </w:tcPr>
          <w:p w14:paraId="159F81C1" w14:textId="77777777" w:rsidR="002A3E95" w:rsidRPr="00241007" w:rsidRDefault="002A3E95" w:rsidP="003313D3">
            <w:pPr>
              <w:rPr>
                <w:rFonts w:ascii="Comic Sans MS" w:hAnsi="Comic Sans MS"/>
                <w:sz w:val="28"/>
                <w:szCs w:val="28"/>
              </w:rPr>
            </w:pPr>
          </w:p>
        </w:tc>
      </w:tr>
      <w:tr w:rsidR="002A3E95" w:rsidRPr="00241007" w14:paraId="4E6A7EDD" w14:textId="77777777" w:rsidTr="003313D3">
        <w:tc>
          <w:tcPr>
            <w:tcW w:w="3005" w:type="dxa"/>
          </w:tcPr>
          <w:p w14:paraId="245DC71F" w14:textId="77777777" w:rsidR="002A3E95" w:rsidRDefault="002A3E95" w:rsidP="003313D3">
            <w:pPr>
              <w:rPr>
                <w:rFonts w:ascii="Comic Sans MS" w:hAnsi="Comic Sans MS"/>
                <w:sz w:val="28"/>
                <w:szCs w:val="28"/>
              </w:rPr>
            </w:pPr>
            <w:r>
              <w:rPr>
                <w:rFonts w:ascii="Comic Sans MS" w:hAnsi="Comic Sans MS"/>
                <w:sz w:val="28"/>
                <w:szCs w:val="28"/>
              </w:rPr>
              <w:t>Psalm 5: 1-3</w:t>
            </w:r>
          </w:p>
          <w:p w14:paraId="3CACB8A5" w14:textId="77777777" w:rsidR="002A3E95" w:rsidRPr="00241007" w:rsidRDefault="002A3E95" w:rsidP="003313D3">
            <w:pPr>
              <w:rPr>
                <w:rFonts w:ascii="Comic Sans MS" w:hAnsi="Comic Sans MS"/>
                <w:sz w:val="28"/>
                <w:szCs w:val="28"/>
              </w:rPr>
            </w:pPr>
          </w:p>
        </w:tc>
        <w:tc>
          <w:tcPr>
            <w:tcW w:w="3005" w:type="dxa"/>
          </w:tcPr>
          <w:p w14:paraId="49345740" w14:textId="77777777" w:rsidR="002A3E95" w:rsidRPr="00241007" w:rsidRDefault="002A3E95" w:rsidP="003313D3">
            <w:pPr>
              <w:rPr>
                <w:rFonts w:ascii="Comic Sans MS" w:hAnsi="Comic Sans MS"/>
                <w:sz w:val="28"/>
                <w:szCs w:val="28"/>
              </w:rPr>
            </w:pPr>
          </w:p>
        </w:tc>
        <w:tc>
          <w:tcPr>
            <w:tcW w:w="3006" w:type="dxa"/>
          </w:tcPr>
          <w:p w14:paraId="78040CC3" w14:textId="77777777" w:rsidR="002A3E95" w:rsidRPr="00241007" w:rsidRDefault="002A3E95" w:rsidP="003313D3">
            <w:pPr>
              <w:rPr>
                <w:rFonts w:ascii="Comic Sans MS" w:hAnsi="Comic Sans MS"/>
                <w:sz w:val="28"/>
                <w:szCs w:val="28"/>
              </w:rPr>
            </w:pPr>
          </w:p>
        </w:tc>
      </w:tr>
      <w:tr w:rsidR="002A3E95" w:rsidRPr="00241007" w14:paraId="24598DA4" w14:textId="77777777" w:rsidTr="003313D3">
        <w:tc>
          <w:tcPr>
            <w:tcW w:w="3005" w:type="dxa"/>
          </w:tcPr>
          <w:p w14:paraId="6691BF05" w14:textId="77777777" w:rsidR="002A3E95" w:rsidRDefault="002A3E95" w:rsidP="003313D3">
            <w:pPr>
              <w:rPr>
                <w:rFonts w:ascii="Comic Sans MS" w:hAnsi="Comic Sans MS"/>
                <w:sz w:val="28"/>
                <w:szCs w:val="28"/>
              </w:rPr>
            </w:pPr>
            <w:r>
              <w:rPr>
                <w:rFonts w:ascii="Comic Sans MS" w:hAnsi="Comic Sans MS"/>
                <w:sz w:val="28"/>
                <w:szCs w:val="28"/>
              </w:rPr>
              <w:t>Matthew 21: 1-5</w:t>
            </w:r>
          </w:p>
          <w:p w14:paraId="005A21C0" w14:textId="77777777" w:rsidR="002A3E95" w:rsidRPr="00241007" w:rsidRDefault="002A3E95" w:rsidP="003313D3">
            <w:pPr>
              <w:rPr>
                <w:rFonts w:ascii="Comic Sans MS" w:hAnsi="Comic Sans MS"/>
                <w:sz w:val="28"/>
                <w:szCs w:val="28"/>
              </w:rPr>
            </w:pPr>
          </w:p>
        </w:tc>
        <w:tc>
          <w:tcPr>
            <w:tcW w:w="3005" w:type="dxa"/>
          </w:tcPr>
          <w:p w14:paraId="1CCD6AB0" w14:textId="77777777" w:rsidR="002A3E95" w:rsidRPr="00241007" w:rsidRDefault="002A3E95" w:rsidP="003313D3">
            <w:pPr>
              <w:rPr>
                <w:rFonts w:ascii="Comic Sans MS" w:hAnsi="Comic Sans MS"/>
                <w:sz w:val="28"/>
                <w:szCs w:val="28"/>
              </w:rPr>
            </w:pPr>
          </w:p>
        </w:tc>
        <w:tc>
          <w:tcPr>
            <w:tcW w:w="3006" w:type="dxa"/>
          </w:tcPr>
          <w:p w14:paraId="0F82B4AA" w14:textId="77777777" w:rsidR="002A3E95" w:rsidRPr="00241007" w:rsidRDefault="002A3E95" w:rsidP="003313D3">
            <w:pPr>
              <w:rPr>
                <w:rFonts w:ascii="Comic Sans MS" w:hAnsi="Comic Sans MS"/>
                <w:sz w:val="28"/>
                <w:szCs w:val="28"/>
              </w:rPr>
            </w:pPr>
          </w:p>
        </w:tc>
      </w:tr>
      <w:tr w:rsidR="002A3E95" w:rsidRPr="00241007" w14:paraId="2A8AEE1E" w14:textId="77777777" w:rsidTr="003313D3">
        <w:tc>
          <w:tcPr>
            <w:tcW w:w="3005" w:type="dxa"/>
          </w:tcPr>
          <w:p w14:paraId="1A9B82AE" w14:textId="77777777" w:rsidR="002A3E95" w:rsidRDefault="002A3E95" w:rsidP="003313D3">
            <w:pPr>
              <w:rPr>
                <w:rFonts w:ascii="Comic Sans MS" w:hAnsi="Comic Sans MS"/>
                <w:sz w:val="28"/>
                <w:szCs w:val="28"/>
              </w:rPr>
            </w:pPr>
            <w:r>
              <w:rPr>
                <w:rFonts w:ascii="Comic Sans MS" w:hAnsi="Comic Sans MS"/>
                <w:sz w:val="28"/>
                <w:szCs w:val="28"/>
              </w:rPr>
              <w:t>Psalms 150: 1-6</w:t>
            </w:r>
          </w:p>
          <w:p w14:paraId="5AF1063B" w14:textId="77777777" w:rsidR="002A3E95" w:rsidRPr="00241007" w:rsidRDefault="002A3E95" w:rsidP="003313D3">
            <w:pPr>
              <w:rPr>
                <w:rFonts w:ascii="Comic Sans MS" w:hAnsi="Comic Sans MS"/>
                <w:sz w:val="28"/>
                <w:szCs w:val="28"/>
              </w:rPr>
            </w:pPr>
          </w:p>
        </w:tc>
        <w:tc>
          <w:tcPr>
            <w:tcW w:w="3005" w:type="dxa"/>
          </w:tcPr>
          <w:p w14:paraId="6B88E809" w14:textId="77777777" w:rsidR="002A3E95" w:rsidRPr="00241007" w:rsidRDefault="002A3E95" w:rsidP="003313D3">
            <w:pPr>
              <w:rPr>
                <w:rFonts w:ascii="Comic Sans MS" w:hAnsi="Comic Sans MS"/>
                <w:sz w:val="28"/>
                <w:szCs w:val="28"/>
              </w:rPr>
            </w:pPr>
          </w:p>
        </w:tc>
        <w:tc>
          <w:tcPr>
            <w:tcW w:w="3006" w:type="dxa"/>
          </w:tcPr>
          <w:p w14:paraId="7E3AA2F8" w14:textId="77777777" w:rsidR="002A3E95" w:rsidRPr="00241007" w:rsidRDefault="002A3E95" w:rsidP="003313D3">
            <w:pPr>
              <w:rPr>
                <w:rFonts w:ascii="Comic Sans MS" w:hAnsi="Comic Sans MS"/>
                <w:sz w:val="28"/>
                <w:szCs w:val="28"/>
              </w:rPr>
            </w:pPr>
          </w:p>
        </w:tc>
      </w:tr>
    </w:tbl>
    <w:p w14:paraId="2EDDCFA3" w14:textId="77777777" w:rsidR="002A3E95" w:rsidRPr="00241007" w:rsidRDefault="002A3E95" w:rsidP="002A3E95">
      <w:pPr>
        <w:rPr>
          <w:rFonts w:ascii="Comic Sans MS" w:hAnsi="Comic Sans MS"/>
          <w:sz w:val="28"/>
          <w:szCs w:val="28"/>
        </w:rPr>
      </w:pPr>
    </w:p>
    <w:p w14:paraId="0E7378C9" w14:textId="77777777" w:rsidR="002A3E95" w:rsidRPr="00241007" w:rsidRDefault="002A3E95" w:rsidP="002A3E95">
      <w:pPr>
        <w:rPr>
          <w:rFonts w:ascii="Comic Sans MS" w:hAnsi="Comic Sans MS" w:cstheme="minorHAnsi"/>
          <w:sz w:val="28"/>
          <w:szCs w:val="28"/>
          <w:u w:val="single"/>
        </w:rPr>
      </w:pPr>
    </w:p>
    <w:p w14:paraId="7EED5EF4" w14:textId="77777777" w:rsidR="00E33243" w:rsidRDefault="00E93F3E">
      <w:bookmarkStart w:id="0" w:name="_GoBack"/>
      <w:bookmarkEnd w:id="0"/>
    </w:p>
    <w:sectPr w:rsidR="00E332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E95"/>
    <w:rsid w:val="002A16AF"/>
    <w:rsid w:val="002A3E95"/>
    <w:rsid w:val="00E852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98674"/>
  <w15:chartTrackingRefBased/>
  <w15:docId w15:val="{46DAEA64-6BDF-4637-9133-2ABA345CF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E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3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Mears, James</dc:creator>
  <cp:keywords/>
  <dc:description/>
  <cp:lastModifiedBy>Mears, James</cp:lastModifiedBy>
  <cp:revision>2</cp:revision>
  <dcterms:created xsi:type="dcterms:W3CDTF">2021-01-12T14:23:00Z</dcterms:created>
  <dcterms:modified xsi:type="dcterms:W3CDTF">2021-01-12T14:24:00Z</dcterms:modified>
</cp:coreProperties>
</file>