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9C" w:rsidRPr="0072049C" w:rsidRDefault="0072049C" w:rsidP="0072049C">
      <w:pPr>
        <w:numPr>
          <w:ilvl w:val="0"/>
          <w:numId w:val="1"/>
        </w:numPr>
        <w:shd w:val="clear" w:color="auto" w:fill="FFFFFF"/>
        <w:spacing w:after="225" w:line="300" w:lineRule="atLeast"/>
        <w:ind w:left="0"/>
        <w:rPr>
          <w:rFonts w:ascii="Ink Free" w:eastAsia="Times New Roman" w:hAnsi="Ink Free" w:cs="Arial"/>
          <w:color w:val="3B3B3B"/>
          <w:sz w:val="24"/>
          <w:szCs w:val="24"/>
          <w:lang w:eastAsia="en-GB"/>
        </w:rPr>
      </w:pPr>
      <w:r w:rsidRPr="0072049C">
        <w:rPr>
          <w:rFonts w:ascii="Ink Free" w:hAnsi="Ink Free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-447675</wp:posOffset>
            </wp:positionH>
            <wp:positionV relativeFrom="paragraph">
              <wp:posOffset>0</wp:posOffset>
            </wp:positionV>
            <wp:extent cx="5572125" cy="3935095"/>
            <wp:effectExtent l="0" t="0" r="9525" b="8255"/>
            <wp:wrapThrough wrapText="bothSides">
              <wp:wrapPolygon edited="0">
                <wp:start x="0" y="0"/>
                <wp:lineTo x="0" y="21541"/>
                <wp:lineTo x="21563" y="21541"/>
                <wp:lineTo x="21563" y="0"/>
                <wp:lineTo x="0" y="0"/>
              </wp:wrapPolygon>
            </wp:wrapThrough>
            <wp:docPr id="1" name="Picture 1" descr="https://www.comeandseere.co.uk/upload/images/Church's%20Story%201%20pg28-29.jpg?r=a1-bffffff-s800.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eandseere.co.uk/upload/images/Church's%20Story%201%20pg28-29.jpg?r=a1-bffffff-s800.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49C">
        <w:rPr>
          <w:rFonts w:ascii="Ink Free" w:eastAsia="Times New Roman" w:hAnsi="Ink Free" w:cs="Arial"/>
          <w:color w:val="3B3B3B"/>
          <w:sz w:val="24"/>
          <w:szCs w:val="24"/>
          <w:lang w:eastAsia="en-GB"/>
        </w:rPr>
        <w:t>What do you see in the picture? (Priest, people, Extraordinary Minister of Holy Communion, Chalice)</w:t>
      </w:r>
    </w:p>
    <w:p w:rsidR="0072049C" w:rsidRPr="0072049C" w:rsidRDefault="0072049C" w:rsidP="0072049C">
      <w:pPr>
        <w:numPr>
          <w:ilvl w:val="0"/>
          <w:numId w:val="1"/>
        </w:numPr>
        <w:shd w:val="clear" w:color="auto" w:fill="FFFFFF"/>
        <w:spacing w:after="225" w:line="300" w:lineRule="atLeast"/>
        <w:ind w:left="0"/>
        <w:rPr>
          <w:rFonts w:ascii="Ink Free" w:eastAsia="Times New Roman" w:hAnsi="Ink Free" w:cs="Arial"/>
          <w:color w:val="3B3B3B"/>
          <w:sz w:val="24"/>
          <w:szCs w:val="24"/>
          <w:lang w:eastAsia="en-GB"/>
        </w:rPr>
      </w:pPr>
      <w:r w:rsidRPr="0072049C">
        <w:rPr>
          <w:rFonts w:ascii="Ink Free" w:eastAsia="Times New Roman" w:hAnsi="Ink Free" w:cs="Arial"/>
          <w:color w:val="3B3B3B"/>
          <w:sz w:val="24"/>
          <w:szCs w:val="24"/>
          <w:lang w:eastAsia="en-GB"/>
        </w:rPr>
        <w:t>What is happening? (The priest giving the host, Extraordinary Minister of Holy Communion giving the chalice)</w:t>
      </w:r>
    </w:p>
    <w:p w:rsidR="0072049C" w:rsidRPr="0072049C" w:rsidRDefault="0072049C" w:rsidP="0072049C">
      <w:pPr>
        <w:numPr>
          <w:ilvl w:val="0"/>
          <w:numId w:val="1"/>
        </w:numPr>
        <w:shd w:val="clear" w:color="auto" w:fill="FFFFFF"/>
        <w:spacing w:after="225" w:line="300" w:lineRule="atLeast"/>
        <w:ind w:left="0"/>
        <w:rPr>
          <w:rFonts w:ascii="Ink Free" w:eastAsia="Times New Roman" w:hAnsi="Ink Free" w:cs="Arial"/>
          <w:color w:val="3B3B3B"/>
          <w:sz w:val="24"/>
          <w:szCs w:val="24"/>
          <w:lang w:eastAsia="en-GB"/>
        </w:rPr>
      </w:pPr>
      <w:r w:rsidRPr="0072049C">
        <w:rPr>
          <w:rFonts w:ascii="Ink Free" w:eastAsia="Times New Roman" w:hAnsi="Ink Free" w:cs="Arial"/>
          <w:color w:val="3B3B3B"/>
          <w:sz w:val="24"/>
          <w:szCs w:val="24"/>
          <w:lang w:eastAsia="en-GB"/>
        </w:rPr>
        <w:t>What do people do who do not receive Holy Communion? (cross arms against their chest and receive a blessing)</w:t>
      </w:r>
    </w:p>
    <w:p w:rsidR="00377214" w:rsidRDefault="00377214">
      <w:bookmarkStart w:id="0" w:name="_GoBack"/>
      <w:bookmarkEnd w:id="0"/>
    </w:p>
    <w:sectPr w:rsidR="00377214" w:rsidSect="00FA50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550B"/>
    <w:multiLevelType w:val="multilevel"/>
    <w:tmpl w:val="A0F4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73"/>
    <w:rsid w:val="00377214"/>
    <w:rsid w:val="0072049C"/>
    <w:rsid w:val="00FA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BC1BE-486D-41CA-BE96-708AD66E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J Corbett</cp:lastModifiedBy>
  <cp:revision>2</cp:revision>
  <dcterms:created xsi:type="dcterms:W3CDTF">2021-02-26T10:26:00Z</dcterms:created>
  <dcterms:modified xsi:type="dcterms:W3CDTF">2021-02-26T10:26:00Z</dcterms:modified>
</cp:coreProperties>
</file>